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15" w:rsidRPr="00B07B73" w:rsidRDefault="007E6215" w:rsidP="007E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6215">
        <w:rPr>
          <w:rFonts w:ascii="Times New Roman" w:hAnsi="Times New Roman" w:cs="Times New Roman"/>
          <w:sz w:val="24"/>
          <w:szCs w:val="24"/>
        </w:rPr>
        <w:t>«</w:t>
      </w:r>
      <w:r w:rsidRPr="00B07B73">
        <w:rPr>
          <w:rFonts w:ascii="Times New Roman" w:hAnsi="Times New Roman" w:cs="Times New Roman"/>
          <w:b/>
          <w:sz w:val="24"/>
          <w:szCs w:val="24"/>
        </w:rPr>
        <w:t>Утверждено»</w:t>
      </w:r>
    </w:p>
    <w:p w:rsidR="00084496" w:rsidRDefault="00084496" w:rsidP="00084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E6215" w:rsidRPr="00B07B73">
        <w:rPr>
          <w:rFonts w:ascii="Times New Roman" w:hAnsi="Times New Roman" w:cs="Times New Roman"/>
          <w:b/>
          <w:sz w:val="24"/>
          <w:szCs w:val="24"/>
        </w:rPr>
        <w:t xml:space="preserve">риказом МАУК г. Перми </w:t>
      </w:r>
    </w:p>
    <w:p w:rsidR="007E6215" w:rsidRPr="00B07B73" w:rsidRDefault="007E6215" w:rsidP="00084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7B73">
        <w:rPr>
          <w:rFonts w:ascii="Times New Roman" w:hAnsi="Times New Roman" w:cs="Times New Roman"/>
          <w:b/>
          <w:sz w:val="24"/>
          <w:szCs w:val="24"/>
        </w:rPr>
        <w:t>«Пермский театр кукол»</w:t>
      </w:r>
    </w:p>
    <w:p w:rsidR="007E6215" w:rsidRPr="00B07B73" w:rsidRDefault="00CC57C7" w:rsidP="007E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31CCD">
        <w:rPr>
          <w:rFonts w:ascii="Times New Roman" w:hAnsi="Times New Roman" w:cs="Times New Roman"/>
          <w:b/>
          <w:sz w:val="24"/>
          <w:szCs w:val="24"/>
        </w:rPr>
        <w:t xml:space="preserve"> 68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631CCD">
        <w:rPr>
          <w:rFonts w:ascii="Times New Roman" w:hAnsi="Times New Roman" w:cs="Times New Roman"/>
          <w:b/>
          <w:sz w:val="24"/>
          <w:szCs w:val="24"/>
        </w:rPr>
        <w:t>22</w:t>
      </w:r>
      <w:r w:rsidR="007E6215" w:rsidRPr="00B07B73">
        <w:rPr>
          <w:rFonts w:ascii="Times New Roman" w:hAnsi="Times New Roman" w:cs="Times New Roman"/>
          <w:b/>
          <w:sz w:val="24"/>
          <w:szCs w:val="24"/>
        </w:rPr>
        <w:t>»</w:t>
      </w:r>
      <w:r w:rsidR="00631CCD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7E6215" w:rsidRPr="00B07B73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26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15" w:rsidRPr="00B07B73">
        <w:rPr>
          <w:rFonts w:ascii="Times New Roman" w:hAnsi="Times New Roman" w:cs="Times New Roman"/>
          <w:b/>
          <w:sz w:val="24"/>
          <w:szCs w:val="24"/>
        </w:rPr>
        <w:t>г.</w:t>
      </w:r>
    </w:p>
    <w:p w:rsidR="007E6215" w:rsidRPr="007E6215" w:rsidRDefault="007E6215" w:rsidP="007E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215" w:rsidRPr="007E6215" w:rsidRDefault="007E6215" w:rsidP="007E6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215" w:rsidRPr="00A91412" w:rsidRDefault="007E6215" w:rsidP="007E6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E6215" w:rsidRPr="00A91412" w:rsidRDefault="007E6215" w:rsidP="007E6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412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творческого конкурса на постановку спектакля </w:t>
      </w:r>
    </w:p>
    <w:p w:rsidR="007672CD" w:rsidRDefault="007672CD" w:rsidP="007E62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2CD" w:rsidRPr="00A91412" w:rsidRDefault="007672CD" w:rsidP="007672CD">
      <w:pPr>
        <w:rPr>
          <w:rFonts w:ascii="Times New Roman" w:hAnsi="Times New Roman" w:cs="Times New Roman"/>
          <w:sz w:val="28"/>
          <w:szCs w:val="28"/>
        </w:rPr>
      </w:pPr>
      <w:r w:rsidRPr="00A9141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6215" w:rsidRPr="001129FB" w:rsidRDefault="007E6215" w:rsidP="007E6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Roboto" w:eastAsia="Calibri" w:hAnsi="Roboto" w:cs="Times New Roman"/>
          <w:sz w:val="27"/>
          <w:szCs w:val="27"/>
        </w:rPr>
        <w:t>1.1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.  Настоящее положение (далее – «Положение») регламентирует условия и порядок проведения Конкурса на постановку спектакля (далее – «Конкурс») среди </w:t>
      </w:r>
      <w:r w:rsidR="00DA34D3" w:rsidRPr="001129FB">
        <w:rPr>
          <w:rFonts w:ascii="Times New Roman" w:eastAsia="Calibri" w:hAnsi="Times New Roman" w:cs="Times New Roman"/>
          <w:sz w:val="28"/>
          <w:szCs w:val="28"/>
        </w:rPr>
        <w:t>р</w:t>
      </w:r>
      <w:r w:rsidRPr="001129FB">
        <w:rPr>
          <w:rFonts w:ascii="Times New Roman" w:eastAsia="Calibri" w:hAnsi="Times New Roman" w:cs="Times New Roman"/>
          <w:sz w:val="28"/>
          <w:szCs w:val="28"/>
        </w:rPr>
        <w:t>ежиссеров,</w:t>
      </w:r>
      <w:r w:rsidR="0032613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кончивших </w:t>
      </w:r>
      <w:r w:rsidR="00DA34D3" w:rsidRPr="001129FB">
        <w:rPr>
          <w:rFonts w:ascii="Times New Roman" w:eastAsia="Calibri" w:hAnsi="Times New Roman" w:cs="Times New Roman"/>
          <w:sz w:val="28"/>
          <w:szCs w:val="28"/>
        </w:rPr>
        <w:t>профильное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 учебное заведение не более пяти лет назад</w:t>
      </w:r>
      <w:r w:rsidR="00820535" w:rsidRPr="001129FB">
        <w:rPr>
          <w:rFonts w:ascii="Times New Roman" w:eastAsia="Calibri" w:hAnsi="Times New Roman" w:cs="Times New Roman"/>
          <w:sz w:val="28"/>
          <w:szCs w:val="28"/>
        </w:rPr>
        <w:t xml:space="preserve"> (далее – Участники)</w:t>
      </w:r>
      <w:r w:rsidRPr="001129FB">
        <w:rPr>
          <w:rFonts w:ascii="Times New Roman" w:eastAsia="Calibri" w:hAnsi="Times New Roman" w:cs="Times New Roman"/>
          <w:sz w:val="28"/>
          <w:szCs w:val="28"/>
        </w:rPr>
        <w:t>.</w:t>
      </w:r>
      <w:r w:rsidRPr="001129FB">
        <w:rPr>
          <w:rFonts w:ascii="Times New Roman" w:eastAsia="Calibri" w:hAnsi="Times New Roman" w:cs="Times New Roman"/>
          <w:sz w:val="28"/>
          <w:szCs w:val="28"/>
        </w:rPr>
        <w:tab/>
      </w:r>
      <w:r w:rsidRPr="001129FB">
        <w:rPr>
          <w:rFonts w:ascii="Times New Roman" w:eastAsia="Calibri" w:hAnsi="Times New Roman" w:cs="Times New Roman"/>
          <w:sz w:val="28"/>
          <w:szCs w:val="28"/>
        </w:rPr>
        <w:br/>
        <w:t>1.2. Организатором Конкурса является Муниципальное автономное учреждение культуры города Перми «Пермский театр кукол»</w:t>
      </w:r>
      <w:r w:rsidR="007672CD" w:rsidRPr="001129FB">
        <w:rPr>
          <w:rFonts w:ascii="Times New Roman" w:eastAsia="Calibri" w:hAnsi="Times New Roman" w:cs="Times New Roman"/>
          <w:sz w:val="28"/>
          <w:szCs w:val="28"/>
        </w:rPr>
        <w:t xml:space="preserve"> (далее – Пермский театр кукол</w:t>
      </w:r>
      <w:r w:rsidR="00820535" w:rsidRPr="001129FB">
        <w:rPr>
          <w:rFonts w:ascii="Times New Roman" w:eastAsia="Calibri" w:hAnsi="Times New Roman" w:cs="Times New Roman"/>
          <w:sz w:val="28"/>
          <w:szCs w:val="28"/>
        </w:rPr>
        <w:t>, Организатор</w:t>
      </w:r>
      <w:r w:rsidR="007672CD" w:rsidRPr="001129FB">
        <w:rPr>
          <w:rFonts w:ascii="Times New Roman" w:eastAsia="Calibri" w:hAnsi="Times New Roman" w:cs="Times New Roman"/>
          <w:sz w:val="28"/>
          <w:szCs w:val="28"/>
        </w:rPr>
        <w:t>)</w:t>
      </w:r>
      <w:r w:rsidRPr="001129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2CD" w:rsidRPr="001129FB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>1.3. Цель Конкурса:</w:t>
      </w:r>
      <w:r w:rsidR="00DA34D3" w:rsidRPr="001129FB">
        <w:rPr>
          <w:rFonts w:ascii="Times New Roman" w:hAnsi="Times New Roman" w:cs="Times New Roman"/>
          <w:sz w:val="28"/>
          <w:szCs w:val="28"/>
        </w:rPr>
        <w:t xml:space="preserve"> популяризация театра кукол с использованием современных технологий и привлечением молодых специалистов.</w:t>
      </w:r>
    </w:p>
    <w:p w:rsidR="00A91412" w:rsidRPr="001129FB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>1.4. Задачи Конкурса:</w:t>
      </w:r>
    </w:p>
    <w:p w:rsidR="00A91412" w:rsidRPr="001129FB" w:rsidRDefault="00A91412" w:rsidP="00767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129FB">
        <w:rPr>
          <w:rFonts w:ascii="Times New Roman" w:hAnsi="Times New Roman" w:cs="Times New Roman"/>
          <w:sz w:val="28"/>
          <w:szCs w:val="28"/>
        </w:rPr>
        <w:t xml:space="preserve">развитие современного театра кукол; </w:t>
      </w:r>
    </w:p>
    <w:p w:rsidR="00A91412" w:rsidRPr="001129FB" w:rsidRDefault="00A91412" w:rsidP="00A91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129FB">
        <w:rPr>
          <w:rFonts w:ascii="Times New Roman" w:hAnsi="Times New Roman" w:cs="Times New Roman"/>
          <w:sz w:val="28"/>
          <w:szCs w:val="28"/>
        </w:rPr>
        <w:t>выявление и поддержка талантливых молодых театральных режиссеров</w:t>
      </w:r>
      <w:r w:rsidRPr="001129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72CD" w:rsidRPr="001129FB" w:rsidRDefault="00A91412" w:rsidP="00767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672CD" w:rsidRPr="001129FB">
        <w:rPr>
          <w:rFonts w:ascii="Times New Roman" w:eastAsia="Calibri" w:hAnsi="Times New Roman" w:cs="Times New Roman"/>
          <w:sz w:val="28"/>
          <w:szCs w:val="28"/>
        </w:rPr>
        <w:t xml:space="preserve">популяризация </w:t>
      </w:r>
      <w:r w:rsidR="0032613D" w:rsidRPr="001129FB">
        <w:rPr>
          <w:rFonts w:ascii="Times New Roman" w:eastAsia="Calibri" w:hAnsi="Times New Roman" w:cs="Times New Roman"/>
          <w:sz w:val="28"/>
          <w:szCs w:val="28"/>
        </w:rPr>
        <w:t xml:space="preserve">качественной </w:t>
      </w:r>
      <w:r w:rsidR="00DA34D3" w:rsidRPr="001129FB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="007672CD" w:rsidRPr="001129FB">
        <w:rPr>
          <w:rFonts w:ascii="Times New Roman" w:eastAsia="Calibri" w:hAnsi="Times New Roman" w:cs="Times New Roman"/>
          <w:sz w:val="28"/>
          <w:szCs w:val="28"/>
        </w:rPr>
        <w:t>драматургии</w:t>
      </w:r>
      <w:r w:rsidRPr="001129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1412" w:rsidRPr="001129FB" w:rsidRDefault="0032613D" w:rsidP="00767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1412" w:rsidRPr="001129FB">
        <w:rPr>
          <w:rFonts w:ascii="Times New Roman" w:hAnsi="Times New Roman" w:cs="Times New Roman"/>
          <w:sz w:val="28"/>
          <w:szCs w:val="28"/>
        </w:rPr>
        <w:t>нравственно-эстетическое и духовное воспитание зрител</w:t>
      </w:r>
      <w:r w:rsidR="00692692">
        <w:rPr>
          <w:rFonts w:ascii="Times New Roman" w:hAnsi="Times New Roman" w:cs="Times New Roman"/>
          <w:sz w:val="28"/>
          <w:szCs w:val="28"/>
        </w:rPr>
        <w:t>ей</w:t>
      </w:r>
      <w:r w:rsidR="00A91412" w:rsidRPr="001129FB">
        <w:rPr>
          <w:rFonts w:ascii="Times New Roman" w:hAnsi="Times New Roman" w:cs="Times New Roman"/>
          <w:sz w:val="28"/>
          <w:szCs w:val="28"/>
        </w:rPr>
        <w:t xml:space="preserve"> средствами театрального искусства.</w:t>
      </w:r>
    </w:p>
    <w:p w:rsidR="007E6215" w:rsidRPr="001129FB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9FB">
        <w:rPr>
          <w:rFonts w:ascii="Times New Roman" w:eastAsia="Calibri" w:hAnsi="Times New Roman" w:cs="Times New Roman"/>
          <w:sz w:val="28"/>
          <w:szCs w:val="28"/>
        </w:rPr>
        <w:t>1.5. Результат Конкурса: постановка спектакля на сцене Муниципально</w:t>
      </w:r>
      <w:r w:rsidR="00A91412" w:rsidRPr="001129FB">
        <w:rPr>
          <w:rFonts w:ascii="Times New Roman" w:eastAsia="Calibri" w:hAnsi="Times New Roman" w:cs="Times New Roman"/>
          <w:sz w:val="28"/>
          <w:szCs w:val="28"/>
        </w:rPr>
        <w:t>го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 w:rsidR="00A91412" w:rsidRPr="001129FB">
        <w:rPr>
          <w:rFonts w:ascii="Times New Roman" w:eastAsia="Calibri" w:hAnsi="Times New Roman" w:cs="Times New Roman"/>
          <w:sz w:val="28"/>
          <w:szCs w:val="28"/>
        </w:rPr>
        <w:t>го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A91412" w:rsidRPr="001129FB">
        <w:rPr>
          <w:rFonts w:ascii="Times New Roman" w:eastAsia="Calibri" w:hAnsi="Times New Roman" w:cs="Times New Roman"/>
          <w:sz w:val="28"/>
          <w:szCs w:val="28"/>
        </w:rPr>
        <w:t>я</w:t>
      </w:r>
      <w:r w:rsidRPr="001129FB">
        <w:rPr>
          <w:rFonts w:ascii="Times New Roman" w:eastAsia="Calibri" w:hAnsi="Times New Roman" w:cs="Times New Roman"/>
          <w:sz w:val="28"/>
          <w:szCs w:val="28"/>
        </w:rPr>
        <w:t xml:space="preserve"> культуры города Перми «Пермский театр кукол» в 2023 г</w:t>
      </w:r>
      <w:r w:rsidR="00A91412" w:rsidRPr="001129FB">
        <w:rPr>
          <w:rFonts w:ascii="Times New Roman" w:eastAsia="Calibri" w:hAnsi="Times New Roman" w:cs="Times New Roman"/>
          <w:sz w:val="28"/>
          <w:szCs w:val="28"/>
        </w:rPr>
        <w:t>оду</w:t>
      </w:r>
      <w:r w:rsidRPr="001129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72CD" w:rsidRDefault="007672CD" w:rsidP="007672CD">
      <w:pPr>
        <w:spacing w:after="0" w:line="240" w:lineRule="auto"/>
        <w:jc w:val="both"/>
        <w:rPr>
          <w:rFonts w:ascii="Roboto" w:eastAsia="Calibri" w:hAnsi="Roboto" w:cs="Times New Roman"/>
          <w:color w:val="333333"/>
          <w:sz w:val="27"/>
          <w:szCs w:val="27"/>
        </w:rPr>
      </w:pPr>
    </w:p>
    <w:p w:rsidR="007672CD" w:rsidRPr="00A91412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A9141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2. УСЛОВИЯ УЧАСТИЯ В КОНКУРСЕ</w:t>
      </w:r>
    </w:p>
    <w:p w:rsidR="007672CD" w:rsidRPr="0032039A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7672CD" w:rsidRPr="005E3FF9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2.1. Для участия в Конкурсе приглашаются режиссеры </w:t>
      </w:r>
      <w:r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>с высшим профессиональным образованием.</w:t>
      </w:r>
    </w:p>
    <w:p w:rsidR="007672CD" w:rsidRPr="005E3FF9" w:rsidRDefault="007672CD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2.2. Режиссеры предлагают </w:t>
      </w:r>
      <w:r w:rsidR="005E3FF9"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>синопсис</w:t>
      </w:r>
      <w:r w:rsidR="0032613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>для создания спектакля, отвечающ</w:t>
      </w:r>
      <w:r w:rsidR="0032039A"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>ие</w:t>
      </w:r>
      <w:r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следующим условиям: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5E3FF9">
        <w:rPr>
          <w:rFonts w:ascii="Times New Roman" w:eastAsia="Calibri" w:hAnsi="Times New Roman" w:cs="Times New Roman"/>
          <w:color w:val="333333"/>
          <w:sz w:val="28"/>
          <w:szCs w:val="28"/>
        </w:rPr>
        <w:t>- с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>пектакль для детей от трёх лет;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т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ематика: история</w:t>
      </w:r>
      <w:r w:rsidR="0032613D">
        <w:rPr>
          <w:rFonts w:ascii="Times New Roman" w:eastAsia="Calibri" w:hAnsi="Times New Roman" w:cs="Times New Roman"/>
          <w:color w:val="333333"/>
          <w:sz w:val="28"/>
          <w:szCs w:val="28"/>
        </w:rPr>
        <w:t>, в которо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>й персонажами являются животные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г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лавные выразительное сценическое средство 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>— куклы;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р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ежиссёрский приём может 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>быть с открытым кукловождением;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к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оличество текста должно быть минимальным. Повествовательный текст или рассказ от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первого лица не приветствуется;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к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оличество актёров </w:t>
      </w:r>
      <w:r w:rsidR="0032613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— 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не более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четырёх человек;</w:t>
      </w:r>
    </w:p>
    <w:p w:rsidR="007672CD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в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озможность показа спектакля на нетеатральной площадке, в </w:t>
      </w:r>
      <w:r w:rsidR="00A51CE5">
        <w:rPr>
          <w:rFonts w:ascii="Times New Roman" w:eastAsia="Calibri" w:hAnsi="Times New Roman" w:cs="Times New Roman"/>
          <w:color w:val="333333"/>
          <w:sz w:val="28"/>
          <w:szCs w:val="28"/>
        </w:rPr>
        <w:t>том числе и на открытом воздухе;</w:t>
      </w:r>
    </w:p>
    <w:p w:rsidR="007E6215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- п</w:t>
      </w:r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араметры сценического про</w:t>
      </w:r>
      <w:bookmarkStart w:id="0" w:name="_GoBack"/>
      <w:bookmarkEnd w:id="0"/>
      <w:r w:rsidR="007672CD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странства: ширина 6 м, глубина 4 м, высота 3 м.</w:t>
      </w:r>
    </w:p>
    <w:p w:rsidR="00820535" w:rsidRPr="0032039A" w:rsidRDefault="005142A0" w:rsidP="007672CD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2.3. </w:t>
      </w:r>
      <w:r w:rsidR="00820535" w:rsidRPr="0032039A">
        <w:rPr>
          <w:rFonts w:ascii="Times New Roman" w:eastAsia="Calibri" w:hAnsi="Times New Roman" w:cs="Times New Roman"/>
          <w:color w:val="333333"/>
          <w:sz w:val="28"/>
          <w:szCs w:val="28"/>
        </w:rPr>
        <w:t>Организатор имеет право не допустить к участию в Конкурсе заявки, пропагандирующие насилие, межнациональные и религиозные конфликты, а также каким-либо иным образом нарушающие нормы действующего законодательства, в том числе Федерального закона от 01.06.2005 N 53-ФЗ «О государственном языке Российской Федерации».</w:t>
      </w:r>
    </w:p>
    <w:p w:rsidR="00820535" w:rsidRPr="0032039A" w:rsidRDefault="005142A0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 xml:space="preserve">2.4. </w:t>
      </w:r>
      <w:r w:rsidR="00820535" w:rsidRPr="0032039A">
        <w:rPr>
          <w:rFonts w:ascii="Times New Roman" w:hAnsi="Times New Roman" w:cs="Times New Roman"/>
          <w:sz w:val="28"/>
          <w:szCs w:val="28"/>
        </w:rPr>
        <w:t>Организатор Конкурса обязуется обеспечить:</w:t>
      </w:r>
    </w:p>
    <w:p w:rsidR="00820535" w:rsidRPr="0032039A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 xml:space="preserve">— финансовую поддержку постановки </w:t>
      </w:r>
      <w:r w:rsidRPr="003A11A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3A11A8" w:rsidRPr="003A11A8">
        <w:rPr>
          <w:rFonts w:ascii="Times New Roman" w:hAnsi="Times New Roman" w:cs="Times New Roman"/>
          <w:sz w:val="28"/>
          <w:szCs w:val="28"/>
        </w:rPr>
        <w:t>800 000 (восемьсот тысяч)</w:t>
      </w:r>
      <w:r w:rsidRPr="003A11A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0535" w:rsidRPr="0032039A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>—</w:t>
      </w:r>
      <w:r w:rsidR="00A51CE5">
        <w:rPr>
          <w:rFonts w:ascii="Times New Roman" w:hAnsi="Times New Roman" w:cs="Times New Roman"/>
          <w:sz w:val="28"/>
          <w:szCs w:val="28"/>
        </w:rPr>
        <w:t xml:space="preserve"> </w:t>
      </w:r>
      <w:r w:rsidRPr="0032039A">
        <w:rPr>
          <w:rFonts w:ascii="Times New Roman" w:hAnsi="Times New Roman" w:cs="Times New Roman"/>
          <w:sz w:val="28"/>
          <w:szCs w:val="28"/>
        </w:rPr>
        <w:t>сценическую площадку для выпуска спектакля и помещения для репетиций;</w:t>
      </w:r>
    </w:p>
    <w:p w:rsidR="00820535" w:rsidRPr="0032039A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>— условия, необходимые для реализации художественной и постановочной части спектакля;</w:t>
      </w:r>
    </w:p>
    <w:p w:rsidR="00820535" w:rsidRPr="0032039A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 xml:space="preserve">— </w:t>
      </w:r>
      <w:r w:rsidR="005142A0" w:rsidRPr="0032039A">
        <w:rPr>
          <w:rFonts w:ascii="Times New Roman" w:hAnsi="Times New Roman" w:cs="Times New Roman"/>
          <w:sz w:val="28"/>
          <w:szCs w:val="28"/>
        </w:rPr>
        <w:t>информационное</w:t>
      </w:r>
      <w:r w:rsidRPr="0032039A">
        <w:rPr>
          <w:rFonts w:ascii="Times New Roman" w:hAnsi="Times New Roman" w:cs="Times New Roman"/>
          <w:sz w:val="28"/>
          <w:szCs w:val="28"/>
        </w:rPr>
        <w:t xml:space="preserve"> сопровождение спектакля.</w:t>
      </w:r>
    </w:p>
    <w:p w:rsidR="00820535" w:rsidRPr="0032039A" w:rsidRDefault="005142A0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9A">
        <w:rPr>
          <w:rFonts w:ascii="Times New Roman" w:hAnsi="Times New Roman" w:cs="Times New Roman"/>
          <w:sz w:val="28"/>
          <w:szCs w:val="28"/>
        </w:rPr>
        <w:t xml:space="preserve">2.5. </w:t>
      </w:r>
      <w:r w:rsidR="00820535" w:rsidRPr="0032039A">
        <w:rPr>
          <w:rFonts w:ascii="Times New Roman" w:hAnsi="Times New Roman" w:cs="Times New Roman"/>
          <w:sz w:val="28"/>
          <w:szCs w:val="28"/>
        </w:rPr>
        <w:t xml:space="preserve">Организатор Конкурса гарантирует сохранность авторского права, присланные на Конкурс материалы </w:t>
      </w:r>
      <w:r w:rsidR="0032613D">
        <w:rPr>
          <w:rFonts w:ascii="Times New Roman" w:hAnsi="Times New Roman" w:cs="Times New Roman"/>
          <w:sz w:val="28"/>
          <w:szCs w:val="28"/>
        </w:rPr>
        <w:t>не будут переданы третьим лицам</w:t>
      </w:r>
      <w:r w:rsidR="00820535" w:rsidRPr="0032039A">
        <w:rPr>
          <w:rFonts w:ascii="Times New Roman" w:hAnsi="Times New Roman" w:cs="Times New Roman"/>
          <w:sz w:val="28"/>
          <w:szCs w:val="28"/>
        </w:rPr>
        <w:t xml:space="preserve"> и не будут использованы Пермским театром кукол для создания спектаклей без согласования с автором.</w:t>
      </w:r>
    </w:p>
    <w:p w:rsidR="00820535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0535" w:rsidRPr="0032039A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2039A">
        <w:rPr>
          <w:rFonts w:ascii="Times New Roman" w:hAnsi="Times New Roman" w:cs="Times New Roman"/>
          <w:b/>
          <w:bCs/>
          <w:sz w:val="27"/>
          <w:szCs w:val="27"/>
        </w:rPr>
        <w:t>3. СРОКИ ПРОВЕДЕНИЯ КОНКУРСА</w:t>
      </w:r>
    </w:p>
    <w:p w:rsidR="00820535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0535" w:rsidRPr="00FA46C8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 xml:space="preserve">3.1. Конкурс проводится в период с </w:t>
      </w:r>
      <w:r w:rsidR="005E3FF9">
        <w:rPr>
          <w:rFonts w:ascii="Times New Roman" w:hAnsi="Times New Roman" w:cs="Times New Roman"/>
          <w:sz w:val="28"/>
          <w:szCs w:val="28"/>
        </w:rPr>
        <w:t>01 сентября 2022 года</w:t>
      </w:r>
      <w:r w:rsidRPr="00FA46C8">
        <w:rPr>
          <w:rFonts w:ascii="Times New Roman" w:hAnsi="Times New Roman" w:cs="Times New Roman"/>
          <w:sz w:val="28"/>
          <w:szCs w:val="28"/>
        </w:rPr>
        <w:t xml:space="preserve"> по </w:t>
      </w:r>
      <w:r w:rsidR="005E3FF9">
        <w:rPr>
          <w:rFonts w:ascii="Times New Roman" w:hAnsi="Times New Roman" w:cs="Times New Roman"/>
          <w:sz w:val="28"/>
          <w:szCs w:val="28"/>
        </w:rPr>
        <w:t>01 декабря 2022 года</w:t>
      </w:r>
      <w:r w:rsidRPr="00FA46C8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820535" w:rsidRPr="00203E87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87">
        <w:rPr>
          <w:rFonts w:ascii="Times New Roman" w:hAnsi="Times New Roman" w:cs="Times New Roman"/>
          <w:b/>
          <w:sz w:val="28"/>
          <w:szCs w:val="28"/>
        </w:rPr>
        <w:t xml:space="preserve"> I этап</w:t>
      </w:r>
      <w:r w:rsidR="00B801A2" w:rsidRPr="00203E87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5E3FF9" w:rsidRPr="00203E87">
        <w:rPr>
          <w:rFonts w:ascii="Times New Roman" w:hAnsi="Times New Roman" w:cs="Times New Roman"/>
          <w:b/>
          <w:sz w:val="28"/>
          <w:szCs w:val="28"/>
        </w:rPr>
        <w:t xml:space="preserve">01 сентября </w:t>
      </w:r>
      <w:r w:rsidR="00B801A2" w:rsidRPr="00203E8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E3FF9" w:rsidRPr="00203E87">
        <w:rPr>
          <w:rFonts w:ascii="Times New Roman" w:hAnsi="Times New Roman" w:cs="Times New Roman"/>
          <w:b/>
          <w:sz w:val="28"/>
          <w:szCs w:val="28"/>
        </w:rPr>
        <w:t xml:space="preserve">30 сентября </w:t>
      </w:r>
      <w:r w:rsidR="00B801A2" w:rsidRPr="00203E87">
        <w:rPr>
          <w:rFonts w:ascii="Times New Roman" w:hAnsi="Times New Roman" w:cs="Times New Roman"/>
          <w:b/>
          <w:sz w:val="28"/>
          <w:szCs w:val="28"/>
        </w:rPr>
        <w:t>2022</w:t>
      </w:r>
      <w:r w:rsidR="0074257F" w:rsidRPr="0020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1A2" w:rsidRPr="00203E87">
        <w:rPr>
          <w:rFonts w:ascii="Times New Roman" w:hAnsi="Times New Roman" w:cs="Times New Roman"/>
          <w:b/>
          <w:sz w:val="28"/>
          <w:szCs w:val="28"/>
        </w:rPr>
        <w:t>г.</w:t>
      </w:r>
      <w:r w:rsidRPr="00203E8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20535" w:rsidRPr="00FA46C8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 xml:space="preserve">- Участники присылают на электронную почту Организатора </w:t>
      </w:r>
      <w:proofErr w:type="spellStart"/>
      <w:r w:rsidR="0032039A" w:rsidRPr="00FA46C8">
        <w:rPr>
          <w:rFonts w:ascii="Times New Roman" w:hAnsi="Times New Roman" w:cs="Times New Roman"/>
          <w:sz w:val="28"/>
          <w:szCs w:val="28"/>
          <w:lang w:val="en-US"/>
        </w:rPr>
        <w:t>kuklindom</w:t>
      </w:r>
      <w:proofErr w:type="spellEnd"/>
      <w:r w:rsidR="0032039A" w:rsidRPr="00FA46C8">
        <w:rPr>
          <w:rFonts w:ascii="Times New Roman" w:hAnsi="Times New Roman" w:cs="Times New Roman"/>
          <w:sz w:val="28"/>
          <w:szCs w:val="28"/>
        </w:rPr>
        <w:t>@</w:t>
      </w:r>
      <w:r w:rsidR="0032039A" w:rsidRPr="00FA46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2039A" w:rsidRPr="00FA4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039A" w:rsidRPr="00FA46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03E87">
        <w:rPr>
          <w:rFonts w:ascii="Times New Roman" w:hAnsi="Times New Roman" w:cs="Times New Roman"/>
          <w:sz w:val="28"/>
          <w:szCs w:val="28"/>
        </w:rPr>
        <w:t xml:space="preserve"> </w:t>
      </w:r>
      <w:r w:rsidRPr="00FA46C8">
        <w:rPr>
          <w:rFonts w:ascii="Times New Roman" w:hAnsi="Times New Roman" w:cs="Times New Roman"/>
          <w:sz w:val="28"/>
          <w:szCs w:val="28"/>
        </w:rPr>
        <w:t>заявку на участие в Конкурсе в свободной форме, копию диплома об образовании и описание замысла спектакля (синопсис) объёмом не более 150 слов.</w:t>
      </w:r>
    </w:p>
    <w:p w:rsidR="00820535" w:rsidRPr="00FA46C8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 xml:space="preserve">- Организатор проводит отбор в течение 10 рабочих дней после окончания приёма заявок, </w:t>
      </w:r>
      <w:r w:rsidRPr="00DE68BE">
        <w:rPr>
          <w:rFonts w:ascii="Times New Roman" w:hAnsi="Times New Roman" w:cs="Times New Roman"/>
          <w:sz w:val="28"/>
          <w:szCs w:val="28"/>
        </w:rPr>
        <w:t>публикует список Участников</w:t>
      </w:r>
      <w:r w:rsidR="00DE68BE" w:rsidRPr="00DE68BE">
        <w:rPr>
          <w:rFonts w:ascii="Times New Roman" w:hAnsi="Times New Roman" w:cs="Times New Roman"/>
          <w:sz w:val="28"/>
          <w:szCs w:val="28"/>
        </w:rPr>
        <w:t>,</w:t>
      </w:r>
      <w:r w:rsidR="006E3BC0">
        <w:rPr>
          <w:rFonts w:ascii="Times New Roman" w:hAnsi="Times New Roman" w:cs="Times New Roman"/>
          <w:sz w:val="28"/>
          <w:szCs w:val="28"/>
        </w:rPr>
        <w:t xml:space="preserve"> </w:t>
      </w:r>
      <w:r w:rsidR="00DE68BE" w:rsidRPr="00DE68BE">
        <w:rPr>
          <w:rFonts w:ascii="Times New Roman" w:hAnsi="Times New Roman" w:cs="Times New Roman"/>
          <w:sz w:val="28"/>
          <w:szCs w:val="28"/>
        </w:rPr>
        <w:t>допущенных</w:t>
      </w:r>
      <w:r w:rsidR="00DE68BE" w:rsidRPr="00FA46C8">
        <w:rPr>
          <w:rFonts w:ascii="Times New Roman" w:hAnsi="Times New Roman" w:cs="Times New Roman"/>
          <w:sz w:val="28"/>
          <w:szCs w:val="28"/>
        </w:rPr>
        <w:t xml:space="preserve"> к участию во втором этапе</w:t>
      </w:r>
      <w:r w:rsidR="00DE68BE">
        <w:rPr>
          <w:rFonts w:ascii="Times New Roman" w:hAnsi="Times New Roman" w:cs="Times New Roman"/>
          <w:sz w:val="28"/>
          <w:szCs w:val="28"/>
        </w:rPr>
        <w:t xml:space="preserve"> Конкурса, </w:t>
      </w:r>
      <w:r w:rsidR="005E3FF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5E3FF9">
        <w:rPr>
          <w:rFonts w:ascii="Times New Roman" w:hAnsi="Times New Roman" w:cs="Times New Roman"/>
          <w:sz w:val="28"/>
          <w:szCs w:val="28"/>
          <w:lang w:val="en-US"/>
        </w:rPr>
        <w:t>kuklindom</w:t>
      </w:r>
      <w:proofErr w:type="spellEnd"/>
      <w:r w:rsidR="00DE68BE" w:rsidRPr="00DE68BE">
        <w:rPr>
          <w:rFonts w:ascii="Times New Roman" w:hAnsi="Times New Roman" w:cs="Times New Roman"/>
          <w:sz w:val="28"/>
          <w:szCs w:val="28"/>
        </w:rPr>
        <w:t>.</w:t>
      </w:r>
      <w:r w:rsidR="00DE68BE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="00DE68BE" w:rsidRPr="00DE6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68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E68BE">
        <w:rPr>
          <w:rFonts w:ascii="Times New Roman" w:hAnsi="Times New Roman" w:cs="Times New Roman"/>
          <w:sz w:val="28"/>
          <w:szCs w:val="28"/>
        </w:rPr>
        <w:t>.</w:t>
      </w:r>
    </w:p>
    <w:p w:rsidR="00B801A2" w:rsidRPr="00FA46C8" w:rsidRDefault="00B801A2" w:rsidP="0082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1A2" w:rsidRPr="00203E87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E87">
        <w:rPr>
          <w:rFonts w:ascii="Times New Roman" w:hAnsi="Times New Roman" w:cs="Times New Roman"/>
          <w:b/>
          <w:sz w:val="28"/>
          <w:szCs w:val="28"/>
        </w:rPr>
        <w:t xml:space="preserve">II этап с </w:t>
      </w:r>
      <w:r w:rsidR="00DE68BE" w:rsidRPr="00203E87">
        <w:rPr>
          <w:rFonts w:ascii="Times New Roman" w:hAnsi="Times New Roman" w:cs="Times New Roman"/>
          <w:b/>
          <w:sz w:val="28"/>
          <w:szCs w:val="28"/>
        </w:rPr>
        <w:t>17 октября</w:t>
      </w:r>
      <w:r w:rsidRPr="00203E8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DE68BE" w:rsidRPr="00203E87">
        <w:rPr>
          <w:rFonts w:ascii="Times New Roman" w:hAnsi="Times New Roman" w:cs="Times New Roman"/>
          <w:b/>
          <w:sz w:val="28"/>
          <w:szCs w:val="28"/>
        </w:rPr>
        <w:t>17 декабря</w:t>
      </w:r>
      <w:r w:rsidRPr="00203E8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4257F" w:rsidRPr="00203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E87">
        <w:rPr>
          <w:rFonts w:ascii="Times New Roman" w:hAnsi="Times New Roman" w:cs="Times New Roman"/>
          <w:b/>
          <w:sz w:val="28"/>
          <w:szCs w:val="28"/>
        </w:rPr>
        <w:t xml:space="preserve">г.: </w:t>
      </w:r>
    </w:p>
    <w:p w:rsidR="00B801A2" w:rsidRPr="00FA46C8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 xml:space="preserve">- Участники конкурса, прошедшие отбор по результатам первого этапа, присылают на электронную почту Организатора </w:t>
      </w:r>
      <w:proofErr w:type="spellStart"/>
      <w:r w:rsidR="003A11A8" w:rsidRPr="00FA46C8">
        <w:rPr>
          <w:rFonts w:ascii="Times New Roman" w:hAnsi="Times New Roman" w:cs="Times New Roman"/>
          <w:sz w:val="28"/>
          <w:szCs w:val="28"/>
          <w:lang w:val="en-US"/>
        </w:rPr>
        <w:t>kuklindom</w:t>
      </w:r>
      <w:proofErr w:type="spellEnd"/>
      <w:r w:rsidR="003A11A8" w:rsidRPr="00FA46C8">
        <w:rPr>
          <w:rFonts w:ascii="Times New Roman" w:hAnsi="Times New Roman" w:cs="Times New Roman"/>
          <w:sz w:val="28"/>
          <w:szCs w:val="28"/>
        </w:rPr>
        <w:t>@</w:t>
      </w:r>
      <w:r w:rsidR="003A11A8" w:rsidRPr="00FA46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A11A8" w:rsidRPr="00FA46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11A8" w:rsidRPr="00FA46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A46C8">
        <w:rPr>
          <w:rFonts w:ascii="Times New Roman" w:hAnsi="Times New Roman" w:cs="Times New Roman"/>
          <w:sz w:val="28"/>
          <w:szCs w:val="28"/>
        </w:rPr>
        <w:t xml:space="preserve">более подробное описание замысла спектакля (количество слов не ограничено), эскизное решение сценографии, персонажей и костюмов (можно в набросках, но содержащими цветовое решение). Музыкальное оформление может быть представлено в виде </w:t>
      </w:r>
      <w:proofErr w:type="spellStart"/>
      <w:r w:rsidRPr="00FA46C8">
        <w:rPr>
          <w:rFonts w:ascii="Times New Roman" w:hAnsi="Times New Roman" w:cs="Times New Roman"/>
          <w:sz w:val="28"/>
          <w:szCs w:val="28"/>
        </w:rPr>
        <w:t>референсов</w:t>
      </w:r>
      <w:proofErr w:type="spellEnd"/>
      <w:r w:rsidRPr="00FA46C8">
        <w:rPr>
          <w:rFonts w:ascii="Times New Roman" w:hAnsi="Times New Roman" w:cs="Times New Roman"/>
          <w:sz w:val="28"/>
          <w:szCs w:val="28"/>
        </w:rPr>
        <w:t xml:space="preserve"> (двух-трёх музыкальных файлов)</w:t>
      </w:r>
      <w:r w:rsidR="0074257F">
        <w:rPr>
          <w:rFonts w:ascii="Times New Roman" w:hAnsi="Times New Roman" w:cs="Times New Roman"/>
          <w:sz w:val="28"/>
          <w:szCs w:val="28"/>
        </w:rPr>
        <w:t xml:space="preserve">. </w:t>
      </w:r>
      <w:r w:rsidR="0074257F" w:rsidRPr="00FA46C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4257F">
        <w:rPr>
          <w:rFonts w:ascii="Times New Roman" w:hAnsi="Times New Roman" w:cs="Times New Roman"/>
          <w:sz w:val="28"/>
          <w:szCs w:val="28"/>
        </w:rPr>
        <w:t xml:space="preserve">необходимо выслать </w:t>
      </w:r>
      <w:r w:rsidRPr="00FA46C8">
        <w:rPr>
          <w:rFonts w:ascii="Times New Roman" w:hAnsi="Times New Roman" w:cs="Times New Roman"/>
          <w:sz w:val="28"/>
          <w:szCs w:val="28"/>
        </w:rPr>
        <w:t>предварительную смету на материалы (декорации, куклы, костюмы изготавливаются в театре) и желаемый размер суммы гонорара постановочной группы;</w:t>
      </w:r>
    </w:p>
    <w:p w:rsidR="00B801A2" w:rsidRPr="00FA46C8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>- Организатор в течение 10 рабочих дней после окончания приёма присланных материалов</w:t>
      </w:r>
      <w:r w:rsidRPr="003A11A8">
        <w:rPr>
          <w:rFonts w:ascii="Times New Roman" w:hAnsi="Times New Roman" w:cs="Times New Roman"/>
          <w:sz w:val="28"/>
          <w:szCs w:val="28"/>
        </w:rPr>
        <w:t xml:space="preserve"> публикует имя победителя Конкурса </w:t>
      </w:r>
      <w:r w:rsidR="003A11A8" w:rsidRPr="003A11A8">
        <w:rPr>
          <w:rFonts w:ascii="Times New Roman" w:hAnsi="Times New Roman" w:cs="Times New Roman"/>
          <w:sz w:val="28"/>
          <w:szCs w:val="28"/>
        </w:rPr>
        <w:t>на</w:t>
      </w:r>
      <w:r w:rsidR="003A11A8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3A11A8">
        <w:rPr>
          <w:rFonts w:ascii="Times New Roman" w:hAnsi="Times New Roman" w:cs="Times New Roman"/>
          <w:sz w:val="28"/>
          <w:szCs w:val="28"/>
          <w:lang w:val="en-US"/>
        </w:rPr>
        <w:t>kuklindom</w:t>
      </w:r>
      <w:proofErr w:type="spellEnd"/>
      <w:r w:rsidR="003A11A8" w:rsidRPr="00DE68BE">
        <w:rPr>
          <w:rFonts w:ascii="Times New Roman" w:hAnsi="Times New Roman" w:cs="Times New Roman"/>
          <w:sz w:val="28"/>
          <w:szCs w:val="28"/>
        </w:rPr>
        <w:t>.</w:t>
      </w:r>
      <w:r w:rsidR="003A11A8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="003A11A8" w:rsidRPr="00DE68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A11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A11A8">
        <w:rPr>
          <w:rFonts w:ascii="Times New Roman" w:hAnsi="Times New Roman" w:cs="Times New Roman"/>
          <w:sz w:val="28"/>
          <w:szCs w:val="28"/>
        </w:rPr>
        <w:t>.</w:t>
      </w:r>
      <w:r w:rsidRPr="00FA46C8">
        <w:rPr>
          <w:rFonts w:ascii="Times New Roman" w:hAnsi="Times New Roman" w:cs="Times New Roman"/>
          <w:sz w:val="28"/>
          <w:szCs w:val="28"/>
        </w:rPr>
        <w:t>и переходит к стадии заключения договоров</w:t>
      </w:r>
      <w:r w:rsidR="0074257F">
        <w:rPr>
          <w:rFonts w:ascii="Times New Roman" w:hAnsi="Times New Roman" w:cs="Times New Roman"/>
          <w:sz w:val="28"/>
          <w:szCs w:val="28"/>
        </w:rPr>
        <w:t xml:space="preserve"> с постановочной группой</w:t>
      </w:r>
      <w:r w:rsidRPr="00FA46C8">
        <w:rPr>
          <w:rFonts w:ascii="Times New Roman" w:hAnsi="Times New Roman" w:cs="Times New Roman"/>
          <w:sz w:val="28"/>
          <w:szCs w:val="28"/>
        </w:rPr>
        <w:t>.</w:t>
      </w:r>
    </w:p>
    <w:p w:rsidR="0032039A" w:rsidRPr="001129FB" w:rsidRDefault="0032039A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39A" w:rsidRPr="00FA46C8" w:rsidRDefault="0032039A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lastRenderedPageBreak/>
        <w:t xml:space="preserve">3.2. Направление Заявки на участие в Конкурсе является свидетельством того, что участник Конкурса ознакомился с настоящим Положением, согласен с условиями Конкурса и дает согласие на обработку персональных данных. </w:t>
      </w:r>
    </w:p>
    <w:p w:rsidR="0032039A" w:rsidRPr="00FA46C8" w:rsidRDefault="0032039A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39A" w:rsidRPr="00FA46C8" w:rsidRDefault="0032039A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6C8">
        <w:rPr>
          <w:rFonts w:ascii="Times New Roman" w:hAnsi="Times New Roman" w:cs="Times New Roman"/>
          <w:sz w:val="28"/>
          <w:szCs w:val="28"/>
        </w:rPr>
        <w:t>3.3. Заявки, не соответствующие условиям Конкурса и требованиям настоящего Положения, к участию в Конкурсном отборе не допускаются. За точность предоставленных сведений ответственность несёт участник Конкурса.</w:t>
      </w:r>
    </w:p>
    <w:p w:rsidR="00820535" w:rsidRPr="00FA46C8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20535" w:rsidRPr="00FA46C8" w:rsidRDefault="00B801A2" w:rsidP="00820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A46C8">
        <w:rPr>
          <w:rFonts w:ascii="Times New Roman" w:hAnsi="Times New Roman" w:cs="Times New Roman"/>
          <w:b/>
          <w:bCs/>
          <w:sz w:val="27"/>
          <w:szCs w:val="27"/>
        </w:rPr>
        <w:t>4. КРИТЕРИИ ОТБОРА ЗАЯВОК НА КОНКУРС</w:t>
      </w:r>
    </w:p>
    <w:p w:rsidR="00820535" w:rsidRPr="00FA46C8" w:rsidRDefault="00820535" w:rsidP="008205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801A2" w:rsidRPr="00522E41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E41">
        <w:rPr>
          <w:rFonts w:ascii="Times New Roman" w:hAnsi="Times New Roman" w:cs="Times New Roman"/>
          <w:sz w:val="28"/>
          <w:szCs w:val="28"/>
        </w:rPr>
        <w:t>4.1. Для конкурсного отбора и оценки заявок сформированы следующие критерии:</w:t>
      </w:r>
    </w:p>
    <w:p w:rsidR="00B801A2" w:rsidRPr="00522E41" w:rsidRDefault="007C56E9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1A2" w:rsidRPr="00522E41">
        <w:rPr>
          <w:rFonts w:ascii="Times New Roman" w:hAnsi="Times New Roman" w:cs="Times New Roman"/>
          <w:sz w:val="28"/>
          <w:szCs w:val="28"/>
        </w:rPr>
        <w:t>актуальность выбранного для постановки материала</w:t>
      </w:r>
      <w:r w:rsidR="00522E41" w:rsidRPr="00522E41">
        <w:rPr>
          <w:rFonts w:ascii="Times New Roman" w:hAnsi="Times New Roman" w:cs="Times New Roman"/>
          <w:sz w:val="28"/>
          <w:szCs w:val="28"/>
        </w:rPr>
        <w:t xml:space="preserve"> и соответствие содержания сценария условиям участия в Конкурсе;</w:t>
      </w:r>
    </w:p>
    <w:p w:rsidR="00B801A2" w:rsidRPr="00522E41" w:rsidRDefault="007C56E9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E41">
        <w:rPr>
          <w:rFonts w:ascii="Times New Roman" w:hAnsi="Times New Roman" w:cs="Times New Roman"/>
          <w:sz w:val="28"/>
          <w:szCs w:val="28"/>
        </w:rPr>
        <w:t xml:space="preserve">творческое своеобразие, художественная ценность и </w:t>
      </w:r>
      <w:proofErr w:type="spellStart"/>
      <w:r w:rsidR="00522E4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B801A2" w:rsidRPr="00522E41">
        <w:rPr>
          <w:rFonts w:ascii="Times New Roman" w:hAnsi="Times New Roman" w:cs="Times New Roman"/>
          <w:sz w:val="28"/>
          <w:szCs w:val="28"/>
        </w:rPr>
        <w:t xml:space="preserve"> режиссерского и сценографического решения;</w:t>
      </w:r>
    </w:p>
    <w:p w:rsidR="00522E41" w:rsidRDefault="007C56E9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E41" w:rsidRPr="00522E41">
        <w:rPr>
          <w:rFonts w:ascii="Times New Roman" w:hAnsi="Times New Roman" w:cs="Times New Roman"/>
          <w:sz w:val="28"/>
          <w:szCs w:val="28"/>
        </w:rPr>
        <w:t xml:space="preserve">возможность реализации сценария и </w:t>
      </w:r>
      <w:r w:rsidR="00522E41">
        <w:rPr>
          <w:rFonts w:ascii="Times New Roman" w:hAnsi="Times New Roman" w:cs="Times New Roman"/>
          <w:sz w:val="28"/>
          <w:szCs w:val="28"/>
        </w:rPr>
        <w:t>обоснованность планируемых расходов на реализацию постановки</w:t>
      </w:r>
      <w:r w:rsidR="00B801A2" w:rsidRPr="00522E41">
        <w:rPr>
          <w:rFonts w:ascii="Times New Roman" w:hAnsi="Times New Roman" w:cs="Times New Roman"/>
          <w:sz w:val="28"/>
          <w:szCs w:val="28"/>
        </w:rPr>
        <w:t>;</w:t>
      </w:r>
    </w:p>
    <w:p w:rsidR="00B801A2" w:rsidRPr="00522E41" w:rsidRDefault="007C56E9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1A2" w:rsidRPr="00522E41">
        <w:rPr>
          <w:rFonts w:ascii="Times New Roman" w:hAnsi="Times New Roman" w:cs="Times New Roman"/>
          <w:sz w:val="28"/>
          <w:szCs w:val="28"/>
        </w:rPr>
        <w:t xml:space="preserve">отсутствие нарушений авторских и смежных </w:t>
      </w:r>
      <w:r w:rsidR="001129FB">
        <w:rPr>
          <w:rFonts w:ascii="Times New Roman" w:hAnsi="Times New Roman" w:cs="Times New Roman"/>
          <w:sz w:val="28"/>
          <w:szCs w:val="28"/>
        </w:rPr>
        <w:t>прав</w:t>
      </w:r>
      <w:r w:rsidR="00B801A2" w:rsidRPr="00522E41">
        <w:rPr>
          <w:rFonts w:ascii="Times New Roman" w:hAnsi="Times New Roman" w:cs="Times New Roman"/>
          <w:sz w:val="28"/>
          <w:szCs w:val="28"/>
        </w:rPr>
        <w:t>.</w:t>
      </w:r>
    </w:p>
    <w:p w:rsidR="00522E41" w:rsidRDefault="00522E41" w:rsidP="00B801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01A2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7C56E9">
        <w:rPr>
          <w:rFonts w:ascii="Times New Roman" w:hAnsi="Times New Roman" w:cs="Times New Roman"/>
          <w:b/>
          <w:bCs/>
          <w:sz w:val="27"/>
          <w:szCs w:val="27"/>
        </w:rPr>
        <w:t>5. П</w:t>
      </w:r>
      <w:r w:rsidR="007C56E9" w:rsidRPr="007C56E9">
        <w:rPr>
          <w:rFonts w:ascii="Times New Roman" w:hAnsi="Times New Roman" w:cs="Times New Roman"/>
          <w:b/>
          <w:bCs/>
          <w:sz w:val="27"/>
          <w:szCs w:val="27"/>
        </w:rPr>
        <w:t>ОРЯДОК ОПРЕДЕЛЕНИЯ ПОБЕДИТЕЛЕЙ КОНКУРСА</w:t>
      </w:r>
    </w:p>
    <w:p w:rsidR="007C56E9" w:rsidRPr="007C56E9" w:rsidRDefault="007C56E9" w:rsidP="00B80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 xml:space="preserve">5.1. Каждый член </w:t>
      </w:r>
      <w:r w:rsidR="00ED6D88" w:rsidRPr="00480C39">
        <w:rPr>
          <w:rFonts w:ascii="Times New Roman" w:hAnsi="Times New Roman" w:cs="Times New Roman"/>
          <w:sz w:val="28"/>
          <w:szCs w:val="28"/>
        </w:rPr>
        <w:t>Жюри К</w:t>
      </w:r>
      <w:r w:rsidR="00C56BD6" w:rsidRPr="00480C39">
        <w:rPr>
          <w:rFonts w:ascii="Times New Roman" w:hAnsi="Times New Roman" w:cs="Times New Roman"/>
          <w:sz w:val="28"/>
          <w:szCs w:val="28"/>
        </w:rPr>
        <w:t>онкурса</w:t>
      </w:r>
      <w:r w:rsidR="00693718" w:rsidRPr="00480C39">
        <w:rPr>
          <w:rFonts w:ascii="Times New Roman" w:hAnsi="Times New Roman" w:cs="Times New Roman"/>
          <w:sz w:val="28"/>
          <w:szCs w:val="28"/>
        </w:rPr>
        <w:t>,</w:t>
      </w:r>
      <w:r w:rsidR="003A52AF">
        <w:rPr>
          <w:rFonts w:ascii="Times New Roman" w:hAnsi="Times New Roman" w:cs="Times New Roman"/>
          <w:sz w:val="28"/>
          <w:szCs w:val="28"/>
        </w:rPr>
        <w:t xml:space="preserve"> </w:t>
      </w:r>
      <w:r w:rsidR="00693718" w:rsidRPr="00480C39">
        <w:rPr>
          <w:rFonts w:ascii="Times New Roman" w:hAnsi="Times New Roman" w:cs="Times New Roman"/>
          <w:sz w:val="28"/>
          <w:szCs w:val="28"/>
        </w:rPr>
        <w:t>действующий в соответствии с Положением о Жюри конкурса, утвержденн</w:t>
      </w:r>
      <w:r w:rsidR="003A52AF">
        <w:rPr>
          <w:rFonts w:ascii="Times New Roman" w:hAnsi="Times New Roman" w:cs="Times New Roman"/>
          <w:sz w:val="28"/>
          <w:szCs w:val="28"/>
        </w:rPr>
        <w:t>ым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приказом художественного руководителя МАУК г. Перми «Пермский театр кукол» №</w:t>
      </w:r>
      <w:r w:rsidR="00203E87">
        <w:rPr>
          <w:rFonts w:ascii="Times New Roman" w:hAnsi="Times New Roman" w:cs="Times New Roman"/>
          <w:sz w:val="28"/>
          <w:szCs w:val="28"/>
        </w:rPr>
        <w:t xml:space="preserve"> 68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от </w:t>
      </w:r>
      <w:r w:rsidR="00203E87">
        <w:rPr>
          <w:rFonts w:ascii="Times New Roman" w:hAnsi="Times New Roman" w:cs="Times New Roman"/>
          <w:sz w:val="28"/>
          <w:szCs w:val="28"/>
        </w:rPr>
        <w:t>22 августа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</w:t>
      </w:r>
      <w:r w:rsidR="00203E87">
        <w:rPr>
          <w:rFonts w:ascii="Times New Roman" w:hAnsi="Times New Roman" w:cs="Times New Roman"/>
          <w:sz w:val="28"/>
          <w:szCs w:val="28"/>
        </w:rPr>
        <w:t xml:space="preserve"> </w:t>
      </w:r>
      <w:r w:rsidR="00693718" w:rsidRPr="00480C39">
        <w:rPr>
          <w:rFonts w:ascii="Times New Roman" w:hAnsi="Times New Roman" w:cs="Times New Roman"/>
          <w:sz w:val="28"/>
          <w:szCs w:val="28"/>
        </w:rPr>
        <w:t>2022</w:t>
      </w:r>
      <w:r w:rsidR="00203E87">
        <w:rPr>
          <w:rFonts w:ascii="Times New Roman" w:hAnsi="Times New Roman" w:cs="Times New Roman"/>
          <w:sz w:val="28"/>
          <w:szCs w:val="28"/>
        </w:rPr>
        <w:t xml:space="preserve"> 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г., </w:t>
      </w:r>
      <w:r w:rsidR="00C56BD6" w:rsidRPr="00480C39">
        <w:rPr>
          <w:rFonts w:ascii="Times New Roman" w:hAnsi="Times New Roman" w:cs="Times New Roman"/>
          <w:sz w:val="28"/>
          <w:szCs w:val="28"/>
        </w:rPr>
        <w:t>на основе представленных У</w:t>
      </w:r>
      <w:r w:rsidRPr="00480C39">
        <w:rPr>
          <w:rFonts w:ascii="Times New Roman" w:hAnsi="Times New Roman" w:cs="Times New Roman"/>
          <w:sz w:val="28"/>
          <w:szCs w:val="28"/>
        </w:rPr>
        <w:t>частниками Конкурса материалов и док</w:t>
      </w:r>
      <w:r w:rsidR="00F83D91" w:rsidRPr="00480C39">
        <w:rPr>
          <w:rFonts w:ascii="Times New Roman" w:hAnsi="Times New Roman" w:cs="Times New Roman"/>
          <w:sz w:val="28"/>
          <w:szCs w:val="28"/>
        </w:rPr>
        <w:t>ументов проводит оценку заявок У</w:t>
      </w:r>
      <w:r w:rsidRPr="00480C39">
        <w:rPr>
          <w:rFonts w:ascii="Times New Roman" w:hAnsi="Times New Roman" w:cs="Times New Roman"/>
          <w:sz w:val="28"/>
          <w:szCs w:val="28"/>
        </w:rPr>
        <w:t xml:space="preserve">частников и результат оценки оформляется в виде заключения. Путем голосования и на основании указанных заключений </w:t>
      </w:r>
      <w:r w:rsidR="00F83D91" w:rsidRPr="00480C39">
        <w:rPr>
          <w:rFonts w:ascii="Times New Roman" w:hAnsi="Times New Roman" w:cs="Times New Roman"/>
          <w:sz w:val="28"/>
          <w:szCs w:val="28"/>
        </w:rPr>
        <w:t>Жюри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определяет победителя Конкурса.</w:t>
      </w:r>
    </w:p>
    <w:p w:rsidR="00B801A2" w:rsidRDefault="00F83D91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5</w:t>
      </w:r>
      <w:r w:rsidR="00B801A2" w:rsidRPr="00480C39">
        <w:rPr>
          <w:rFonts w:ascii="Times New Roman" w:hAnsi="Times New Roman" w:cs="Times New Roman"/>
          <w:sz w:val="28"/>
          <w:szCs w:val="28"/>
        </w:rPr>
        <w:t xml:space="preserve">.2. По результатам конкурсного отбора Организатор заключает договор с победителем на предоставление возможности осуществить театральную постановку в </w:t>
      </w:r>
      <w:r w:rsidRPr="00480C39">
        <w:rPr>
          <w:rFonts w:ascii="Times New Roman" w:hAnsi="Times New Roman" w:cs="Times New Roman"/>
          <w:sz w:val="28"/>
          <w:szCs w:val="28"/>
        </w:rPr>
        <w:t>Пермском театре кукол</w:t>
      </w:r>
      <w:r w:rsidR="001129FB">
        <w:rPr>
          <w:rFonts w:ascii="Times New Roman" w:hAnsi="Times New Roman" w:cs="Times New Roman"/>
          <w:sz w:val="28"/>
          <w:szCs w:val="28"/>
        </w:rPr>
        <w:t>.</w:t>
      </w:r>
    </w:p>
    <w:p w:rsidR="001129FB" w:rsidRPr="00480C39" w:rsidRDefault="005C175D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Обязательным условием договора является передача исключительного авторского права на постановку спектакля Организатору.</w:t>
      </w:r>
    </w:p>
    <w:p w:rsidR="00B801A2" w:rsidRPr="00480C39" w:rsidRDefault="00F83D91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5</w:t>
      </w:r>
      <w:r w:rsidR="00B801A2" w:rsidRPr="00480C39">
        <w:rPr>
          <w:rFonts w:ascii="Times New Roman" w:hAnsi="Times New Roman" w:cs="Times New Roman"/>
          <w:sz w:val="28"/>
          <w:szCs w:val="28"/>
        </w:rPr>
        <w:t>.</w:t>
      </w:r>
      <w:r w:rsidR="005C175D">
        <w:rPr>
          <w:rFonts w:ascii="Times New Roman" w:hAnsi="Times New Roman" w:cs="Times New Roman"/>
          <w:sz w:val="28"/>
          <w:szCs w:val="28"/>
        </w:rPr>
        <w:t>4</w:t>
      </w:r>
      <w:r w:rsidRPr="00480C39">
        <w:rPr>
          <w:rFonts w:ascii="Times New Roman" w:hAnsi="Times New Roman" w:cs="Times New Roman"/>
          <w:sz w:val="28"/>
          <w:szCs w:val="28"/>
        </w:rPr>
        <w:t>.</w:t>
      </w:r>
      <w:r w:rsidR="003A52AF">
        <w:rPr>
          <w:rFonts w:ascii="Times New Roman" w:hAnsi="Times New Roman" w:cs="Times New Roman"/>
          <w:sz w:val="28"/>
          <w:szCs w:val="28"/>
        </w:rPr>
        <w:t xml:space="preserve"> 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Жюри и </w:t>
      </w:r>
      <w:r w:rsidR="00B801A2" w:rsidRPr="00480C39">
        <w:rPr>
          <w:rFonts w:ascii="Times New Roman" w:hAnsi="Times New Roman" w:cs="Times New Roman"/>
          <w:sz w:val="28"/>
          <w:szCs w:val="28"/>
        </w:rPr>
        <w:t>Организатор Конкурса име</w:t>
      </w:r>
      <w:r w:rsidR="00693718" w:rsidRPr="00480C39">
        <w:rPr>
          <w:rFonts w:ascii="Times New Roman" w:hAnsi="Times New Roman" w:cs="Times New Roman"/>
          <w:sz w:val="28"/>
          <w:szCs w:val="28"/>
        </w:rPr>
        <w:t>ю</w:t>
      </w:r>
      <w:r w:rsidR="00B801A2" w:rsidRPr="00480C39">
        <w:rPr>
          <w:rFonts w:ascii="Times New Roman" w:hAnsi="Times New Roman" w:cs="Times New Roman"/>
          <w:sz w:val="28"/>
          <w:szCs w:val="28"/>
        </w:rPr>
        <w:t>т право на любом этапе проведения Конкурса исключить работу, нарушающую права третьих лиц. Если указанные нарушения будут вы</w:t>
      </w:r>
      <w:r w:rsidRPr="00480C39">
        <w:rPr>
          <w:rFonts w:ascii="Times New Roman" w:hAnsi="Times New Roman" w:cs="Times New Roman"/>
          <w:sz w:val="28"/>
          <w:szCs w:val="28"/>
        </w:rPr>
        <w:t>явлены после подведения итогов Конкурса, то работа У</w:t>
      </w:r>
      <w:r w:rsidR="00B801A2" w:rsidRPr="00480C39">
        <w:rPr>
          <w:rFonts w:ascii="Times New Roman" w:hAnsi="Times New Roman" w:cs="Times New Roman"/>
          <w:sz w:val="28"/>
          <w:szCs w:val="28"/>
        </w:rPr>
        <w:t>частника автоматически исключается из числа участников Конкурса.</w:t>
      </w:r>
    </w:p>
    <w:p w:rsidR="00B801A2" w:rsidRPr="00B801A2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01A2" w:rsidRDefault="00F83D91" w:rsidP="00B80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80C39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B801A2" w:rsidRPr="00480C39">
        <w:rPr>
          <w:rFonts w:ascii="Times New Roman" w:hAnsi="Times New Roman" w:cs="Times New Roman"/>
          <w:b/>
          <w:bCs/>
          <w:sz w:val="27"/>
          <w:szCs w:val="27"/>
        </w:rPr>
        <w:t>. С</w:t>
      </w:r>
      <w:r w:rsidR="00480C39">
        <w:rPr>
          <w:rFonts w:ascii="Times New Roman" w:hAnsi="Times New Roman" w:cs="Times New Roman"/>
          <w:b/>
          <w:bCs/>
          <w:sz w:val="27"/>
          <w:szCs w:val="27"/>
        </w:rPr>
        <w:t>ПОНСОРСКАЯ ПОДДЕРЖКА КОНКУРСА</w:t>
      </w:r>
    </w:p>
    <w:p w:rsidR="00480C39" w:rsidRPr="00480C39" w:rsidRDefault="00480C39" w:rsidP="00B801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B801A2" w:rsidRPr="00480C39" w:rsidRDefault="00F83D91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6</w:t>
      </w:r>
      <w:r w:rsidR="00B801A2" w:rsidRPr="00480C39">
        <w:rPr>
          <w:rFonts w:ascii="Times New Roman" w:hAnsi="Times New Roman" w:cs="Times New Roman"/>
          <w:sz w:val="28"/>
          <w:szCs w:val="28"/>
        </w:rPr>
        <w:t xml:space="preserve">.1. </w:t>
      </w:r>
      <w:r w:rsidRPr="00480C39">
        <w:rPr>
          <w:rFonts w:ascii="Times New Roman" w:hAnsi="Times New Roman" w:cs="Times New Roman"/>
          <w:sz w:val="28"/>
          <w:szCs w:val="28"/>
        </w:rPr>
        <w:t xml:space="preserve">Пермский театр кукол </w:t>
      </w:r>
      <w:r w:rsidR="00B801A2" w:rsidRPr="00480C39">
        <w:rPr>
          <w:rFonts w:ascii="Times New Roman" w:hAnsi="Times New Roman" w:cs="Times New Roman"/>
          <w:sz w:val="28"/>
          <w:szCs w:val="28"/>
        </w:rPr>
        <w:t xml:space="preserve">открыт для сотрудничества с любой </w:t>
      </w:r>
      <w:r w:rsidR="00693718" w:rsidRPr="00480C39">
        <w:rPr>
          <w:rFonts w:ascii="Times New Roman" w:hAnsi="Times New Roman" w:cs="Times New Roman"/>
          <w:sz w:val="28"/>
          <w:szCs w:val="28"/>
        </w:rPr>
        <w:t>организацией, учреждением любой формы собственности</w:t>
      </w:r>
      <w:r w:rsidR="00B801A2" w:rsidRPr="00480C39">
        <w:rPr>
          <w:rFonts w:ascii="Times New Roman" w:hAnsi="Times New Roman" w:cs="Times New Roman"/>
          <w:sz w:val="28"/>
          <w:szCs w:val="28"/>
        </w:rPr>
        <w:t>, котор</w:t>
      </w:r>
      <w:r w:rsidR="00693718" w:rsidRPr="00480C39">
        <w:rPr>
          <w:rFonts w:ascii="Times New Roman" w:hAnsi="Times New Roman" w:cs="Times New Roman"/>
          <w:sz w:val="28"/>
          <w:szCs w:val="28"/>
        </w:rPr>
        <w:t>ые</w:t>
      </w:r>
      <w:r w:rsidR="006E3BC0">
        <w:rPr>
          <w:rFonts w:ascii="Times New Roman" w:hAnsi="Times New Roman" w:cs="Times New Roman"/>
          <w:sz w:val="28"/>
          <w:szCs w:val="28"/>
        </w:rPr>
        <w:t xml:space="preserve"> </w:t>
      </w:r>
      <w:r w:rsidR="00693718" w:rsidRPr="00480C39">
        <w:rPr>
          <w:rFonts w:ascii="Times New Roman" w:hAnsi="Times New Roman" w:cs="Times New Roman"/>
          <w:sz w:val="28"/>
          <w:szCs w:val="28"/>
        </w:rPr>
        <w:t>по</w:t>
      </w:r>
      <w:r w:rsidR="00B801A2" w:rsidRPr="00480C39">
        <w:rPr>
          <w:rFonts w:ascii="Times New Roman" w:hAnsi="Times New Roman" w:cs="Times New Roman"/>
          <w:sz w:val="28"/>
          <w:szCs w:val="28"/>
        </w:rPr>
        <w:t>жела</w:t>
      </w:r>
      <w:r w:rsidR="00693718" w:rsidRPr="00480C39">
        <w:rPr>
          <w:rFonts w:ascii="Times New Roman" w:hAnsi="Times New Roman" w:cs="Times New Roman"/>
          <w:sz w:val="28"/>
          <w:szCs w:val="28"/>
        </w:rPr>
        <w:t>ю</w:t>
      </w:r>
      <w:r w:rsidR="00B801A2" w:rsidRPr="00480C39">
        <w:rPr>
          <w:rFonts w:ascii="Times New Roman" w:hAnsi="Times New Roman" w:cs="Times New Roman"/>
          <w:sz w:val="28"/>
          <w:szCs w:val="28"/>
        </w:rPr>
        <w:t>т участвовать в проведении данного Конкурса;</w:t>
      </w:r>
    </w:p>
    <w:p w:rsidR="00B801A2" w:rsidRPr="00480C39" w:rsidRDefault="00F83D91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801A2" w:rsidRPr="00480C39">
        <w:rPr>
          <w:rFonts w:ascii="Times New Roman" w:hAnsi="Times New Roman" w:cs="Times New Roman"/>
          <w:sz w:val="28"/>
          <w:szCs w:val="28"/>
        </w:rPr>
        <w:t>.2. Формой взаимодействия может стать:</w:t>
      </w: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— организация благотворительного спектакля;</w:t>
      </w: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— партнерское сотрудничество на уровне материально-технических приобретений;</w:t>
      </w: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 xml:space="preserve">— размещение информации о спонсоре на официальном сайте </w:t>
      </w:r>
      <w:r w:rsidR="00693718" w:rsidRPr="00480C39">
        <w:rPr>
          <w:rFonts w:ascii="Times New Roman" w:hAnsi="Times New Roman" w:cs="Times New Roman"/>
          <w:sz w:val="28"/>
          <w:szCs w:val="28"/>
        </w:rPr>
        <w:t>Пермского театра кукол</w:t>
      </w:r>
      <w:r w:rsidRPr="00480C39">
        <w:rPr>
          <w:rFonts w:ascii="Times New Roman" w:hAnsi="Times New Roman" w:cs="Times New Roman"/>
          <w:sz w:val="28"/>
          <w:szCs w:val="28"/>
        </w:rPr>
        <w:t>;</w:t>
      </w: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 xml:space="preserve">— размещение информации о спонсоре в печатной продукции 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480C39">
        <w:rPr>
          <w:rFonts w:ascii="Times New Roman" w:hAnsi="Times New Roman" w:cs="Times New Roman"/>
          <w:sz w:val="28"/>
          <w:szCs w:val="28"/>
        </w:rPr>
        <w:t>театра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кукол</w:t>
      </w:r>
      <w:r w:rsidRPr="00480C39">
        <w:rPr>
          <w:rFonts w:ascii="Times New Roman" w:hAnsi="Times New Roman" w:cs="Times New Roman"/>
          <w:sz w:val="28"/>
          <w:szCs w:val="28"/>
        </w:rPr>
        <w:t>: афиши (различные форматы), буклеты, программки и т.д.;</w:t>
      </w:r>
    </w:p>
    <w:p w:rsidR="00B801A2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>— размещение листовок в фойе театра перед спектаклями и во время антракта;</w:t>
      </w:r>
    </w:p>
    <w:p w:rsidR="007E6215" w:rsidRPr="00480C39" w:rsidRDefault="00B801A2" w:rsidP="00B80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C39">
        <w:rPr>
          <w:rFonts w:ascii="Times New Roman" w:hAnsi="Times New Roman" w:cs="Times New Roman"/>
          <w:sz w:val="28"/>
          <w:szCs w:val="28"/>
        </w:rPr>
        <w:t xml:space="preserve">— предоставление постоянных мест в зрительном зале на премьеры сезона и репертуарные спектакли 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Пермского </w:t>
      </w:r>
      <w:r w:rsidRPr="00480C39">
        <w:rPr>
          <w:rFonts w:ascii="Times New Roman" w:hAnsi="Times New Roman" w:cs="Times New Roman"/>
          <w:sz w:val="28"/>
          <w:szCs w:val="28"/>
        </w:rPr>
        <w:t>театра</w:t>
      </w:r>
      <w:r w:rsidR="00693718" w:rsidRPr="00480C39">
        <w:rPr>
          <w:rFonts w:ascii="Times New Roman" w:hAnsi="Times New Roman" w:cs="Times New Roman"/>
          <w:sz w:val="28"/>
          <w:szCs w:val="28"/>
        </w:rPr>
        <w:t xml:space="preserve"> кукол</w:t>
      </w:r>
      <w:r w:rsidRPr="00480C39">
        <w:rPr>
          <w:rFonts w:ascii="Times New Roman" w:hAnsi="Times New Roman" w:cs="Times New Roman"/>
          <w:sz w:val="28"/>
          <w:szCs w:val="28"/>
        </w:rPr>
        <w:t>.</w:t>
      </w:r>
    </w:p>
    <w:p w:rsidR="007E6215" w:rsidRPr="00480C39" w:rsidRDefault="007E6215" w:rsidP="007E6215">
      <w:pPr>
        <w:spacing w:after="0" w:line="240" w:lineRule="auto"/>
        <w:rPr>
          <w:rFonts w:ascii="DINPro-Regular" w:hAnsi="DINPro-Regular"/>
          <w:sz w:val="28"/>
          <w:szCs w:val="28"/>
        </w:rPr>
      </w:pPr>
    </w:p>
    <w:p w:rsidR="007E6215" w:rsidRDefault="007E6215">
      <w:pPr>
        <w:rPr>
          <w:rFonts w:ascii="DINPro-Regular" w:hAnsi="DINPro-Regular"/>
          <w:sz w:val="28"/>
          <w:szCs w:val="28"/>
        </w:rPr>
      </w:pPr>
    </w:p>
    <w:p w:rsidR="007E6215" w:rsidRDefault="007E6215">
      <w:pPr>
        <w:rPr>
          <w:rFonts w:ascii="DINPro-Regular" w:hAnsi="DINPro-Regular"/>
          <w:sz w:val="28"/>
          <w:szCs w:val="28"/>
        </w:rPr>
      </w:pPr>
    </w:p>
    <w:sectPr w:rsidR="007E6215" w:rsidSect="007E62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A2E"/>
    <w:multiLevelType w:val="hybridMultilevel"/>
    <w:tmpl w:val="6074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71F"/>
    <w:multiLevelType w:val="hybridMultilevel"/>
    <w:tmpl w:val="537AE7A6"/>
    <w:lvl w:ilvl="0" w:tplc="E4EA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990"/>
    <w:multiLevelType w:val="hybridMultilevel"/>
    <w:tmpl w:val="FE8CF1DC"/>
    <w:lvl w:ilvl="0" w:tplc="E4EA7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433C9"/>
    <w:rsid w:val="0004629D"/>
    <w:rsid w:val="00084496"/>
    <w:rsid w:val="00085369"/>
    <w:rsid w:val="001129FB"/>
    <w:rsid w:val="00157242"/>
    <w:rsid w:val="001F7746"/>
    <w:rsid w:val="00203E87"/>
    <w:rsid w:val="00285716"/>
    <w:rsid w:val="0032039A"/>
    <w:rsid w:val="0032613D"/>
    <w:rsid w:val="003576F4"/>
    <w:rsid w:val="003A11A8"/>
    <w:rsid w:val="003A52AF"/>
    <w:rsid w:val="003E5ACC"/>
    <w:rsid w:val="00480C39"/>
    <w:rsid w:val="00503620"/>
    <w:rsid w:val="005142A0"/>
    <w:rsid w:val="00522E41"/>
    <w:rsid w:val="00536B4C"/>
    <w:rsid w:val="005C175D"/>
    <w:rsid w:val="005E3FF9"/>
    <w:rsid w:val="00631CCD"/>
    <w:rsid w:val="00692692"/>
    <w:rsid w:val="00693718"/>
    <w:rsid w:val="006E3BC0"/>
    <w:rsid w:val="0074257F"/>
    <w:rsid w:val="007672CD"/>
    <w:rsid w:val="007C56E9"/>
    <w:rsid w:val="007E6215"/>
    <w:rsid w:val="00820535"/>
    <w:rsid w:val="008745B1"/>
    <w:rsid w:val="0089470D"/>
    <w:rsid w:val="009773A6"/>
    <w:rsid w:val="009E06C9"/>
    <w:rsid w:val="009F573A"/>
    <w:rsid w:val="00A1753E"/>
    <w:rsid w:val="00A51CE5"/>
    <w:rsid w:val="00A91412"/>
    <w:rsid w:val="00B07B73"/>
    <w:rsid w:val="00B801A2"/>
    <w:rsid w:val="00BA31AD"/>
    <w:rsid w:val="00BD7C83"/>
    <w:rsid w:val="00C56BD6"/>
    <w:rsid w:val="00C6315C"/>
    <w:rsid w:val="00CC0287"/>
    <w:rsid w:val="00CC57C7"/>
    <w:rsid w:val="00D433C9"/>
    <w:rsid w:val="00DA34D3"/>
    <w:rsid w:val="00DE68BE"/>
    <w:rsid w:val="00EC72D2"/>
    <w:rsid w:val="00ED6D88"/>
    <w:rsid w:val="00F01A14"/>
    <w:rsid w:val="00F55725"/>
    <w:rsid w:val="00F83D91"/>
    <w:rsid w:val="00FA46C8"/>
    <w:rsid w:val="00FE1F1C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73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E62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621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621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62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621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6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15</cp:revision>
  <cp:lastPrinted>2022-08-23T06:49:00Z</cp:lastPrinted>
  <dcterms:created xsi:type="dcterms:W3CDTF">2022-08-18T12:58:00Z</dcterms:created>
  <dcterms:modified xsi:type="dcterms:W3CDTF">2022-08-30T11:05:00Z</dcterms:modified>
</cp:coreProperties>
</file>